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发财电子 · 免费试玩</w:t>
      </w:r>
    </w:p>
    <w:p>
      <w:pPr>
        <w:jc w:val="center"/>
      </w:pPr>
      <w:r>
        <w:rPr>
          <w:b/>
          <w:color w:val="6C5CE0"/>
          <w:sz w:val="50"/>
        </w:rPr>
        <w:t>发财电子免费试玩使用指南</w:t>
      </w:r>
    </w:p>
    <w:p>
      <w:pPr>
        <w:jc w:val="center"/>
      </w:pPr>
      <w:r>
        <w:rPr>
          <w:color w:val="6C5CE0"/>
          <w:sz w:val="21"/>
        </w:rPr>
        <w:t>出品:发财电子百科（fachaifree.com）· 2026年6月27日 · 机制科普文档,非游戏/App 下载</w:t>
      </w:r>
    </w:p>
    <w:p/>
    <w:p>
      <w:r>
        <w:rPr>
          <w:sz w:val="22"/>
        </w:rPr>
        <w:t>免费试玩用的是虚拟筹码,是理解一款 FC 游戏机制与节奏的低成本方式。但它有明确的边界:有些东西它能让你看清,有些则完全无法验证。这份指南把这条边界划清楚,也顺带说明本站试玩入口是怎么回事。全篇仅讲科普,不涉及真钱投注,不推荐任何平台。</w:t>
      </w:r>
    </w:p>
    <w:p/>
    <w:p>
      <w:pPr>
        <w:pStyle w:val="Heading1"/>
      </w:pPr>
      <w:r>
        <w:rPr>
          <w:color w:val="6C5CE0"/>
        </w:rPr>
        <w:t>01　免费试玩能练什么</w:t>
      </w:r>
    </w:p>
    <w:p>
      <w:r>
        <w:rPr>
          <w:sz w:val="21"/>
        </w:rPr>
        <w:t>盘面结构、赔付逻辑、免费旋转怎么触发、捕鱼炮台手感、推币节奏——这些机制与节奏层面的东西,试玩都能让你低成本看清。带着问题跑几十局,比盲目乱点有价值得多。</w:t>
      </w:r>
    </w:p>
    <w:p>
      <w:pPr>
        <w:pStyle w:val="Heading1"/>
      </w:pPr>
      <w:r>
        <w:rPr>
          <w:color w:val="6C5CE0"/>
        </w:rPr>
        <w:t>02　不能验证什么</w:t>
      </w:r>
    </w:p>
    <w:p>
      <w:r>
        <w:rPr>
          <w:sz w:val="21"/>
        </w:rPr>
        <w:t>真钱长期结果、RTP 的实际收敛、你会不会赢——这些试玩都无法验证。虚拟筹码的结果与真钱数学无关,连中或连挂都不能外推到真钱。</w:t>
      </w:r>
    </w:p>
    <w:p>
      <w:pPr>
        <w:pStyle w:val="Heading1"/>
      </w:pPr>
      <w:r>
        <w:rPr>
          <w:color w:val="6C5CE0"/>
        </w:rPr>
        <w:t>03　怎么用最有价值</w:t>
      </w:r>
    </w:p>
    <w:p>
      <w:r>
        <w:rPr>
          <w:sz w:val="21"/>
        </w:rPr>
        <w:t>把免费试玩当看懂机制的工具,而不是预测输赢的水晶球。测一款老虎机的免费旋转多勤、一款捕鱼的鱼群密度、一款推币的落币节奏,用完就对这款心里有数。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任一 FC 游戏页的免费试玩区块均可体验</w:t>
      </w:r>
    </w:p>
    <w:p>
      <w:pPr>
        <w:pStyle w:val="Heading1"/>
      </w:pPr>
      <w:r>
        <w:rPr>
          <w:color w:val="6C5CE0"/>
        </w:rPr>
        <w:t>04　一个提醒:别外推到真钱</w:t>
      </w:r>
    </w:p>
    <w:p>
      <w:r>
        <w:rPr>
          <w:sz w:val="21"/>
        </w:rPr>
        <w:t>试玩里的顺风顺水,是虚拟筹码下的一段样本,不能外推到真钱的长期结果。真钱面对的是完整的庄家优势和你的情绪波动,和轻松试玩是两回事。</w:t>
      </w:r>
    </w:p>
    <w:p>
      <w:pPr>
        <w:pStyle w:val="Heading1"/>
      </w:pPr>
      <w:r>
        <w:rPr>
          <w:color w:val="6C5CE0"/>
        </w:rPr>
        <w:t>05　本站试玩入口的性质</w:t>
      </w:r>
    </w:p>
    <w:p>
      <w:r>
        <w:rPr>
          <w:sz w:val="21"/>
        </w:rPr>
        <w:t>本站试玩入口由 FC 官方 H5 demo 提供,用虚拟筹码进行,不需要在本站注册,也不是游戏 App 下载。本站为第三方资料站,不提供真钱下注、不推荐任何平台、不参与任何资金往来。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发财电子百科 独立整理,仅用于游戏机制科普,不是 FaChai Gaming(发财电子)官方渠道,不接受任何形式的真钱投注,不提供、不推荐任何博彩平台,页面与本文件均无联盟或推广链接。免费试玩以虚拟筹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