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发财电子 · 捕鱼赔率</w:t>
      </w:r>
    </w:p>
    <w:p>
      <w:pPr>
        <w:jc w:val="center"/>
      </w:pPr>
      <w:r>
        <w:rPr>
          <w:b/>
          <w:color w:val="6C5CE0"/>
          <w:sz w:val="50"/>
        </w:rPr>
        <w:t>发财电子捕鱼机赔率与炮台倍率速查</w:t>
      </w:r>
    </w:p>
    <w:p>
      <w:pPr>
        <w:jc w:val="center"/>
      </w:pPr>
      <w:r>
        <w:rPr>
          <w:color w:val="6C5CE0"/>
          <w:sz w:val="21"/>
        </w:rPr>
        <w:t>出品:发财电子百科（fachaifree.com）· 2026年7月18日 · 机制科普文档,非游戏/App 下载</w:t>
      </w:r>
    </w:p>
    <w:p/>
    <w:p>
      <w:r>
        <w:rPr>
          <w:sz w:val="22"/>
        </w:rPr>
        <w:t>很多人玩 FC 捕鱼很久,却说不清自己面对的返还是怎么算出来的。这份速查把捕鱼机的账拆成三件事——炮台倍率、鱼群分层赔付、玩家操作效率——一件件讲清它在一局里怎么运作,以及为什么捕鱼机没有像老虎机那样的固定连线 RTP。全篇只讲机制与自控,不推荐平台、不涉及真钱投注,也不编造任何 RTP 数值。</w:t>
      </w:r>
    </w:p>
    <w:p/>
    <w:p>
      <w:pPr>
        <w:pStyle w:val="Heading1"/>
      </w:pPr>
      <w:r>
        <w:rPr>
          <w:color w:val="6C5CE0"/>
        </w:rPr>
        <w:t>01　捕鱼机为什么没有固定 RTP</w:t>
      </w:r>
    </w:p>
    <w:p>
      <w:r>
        <w:rPr>
          <w:sz w:val="21"/>
        </w:rPr>
        <w:t>老虎机每旋独立、由 RNG 按连线结算,能算出固定理论 RTP;捕鱼机的结果掺进了玩家操作(瞄准、炮台、时机),因此官方通常只给长期整体返还区间。本站收录的 FC 捕鱼款多标 97% 口径,以游戏界面为准。</w:t>
      </w:r>
    </w:p>
    <w:p>
      <w:pPr>
        <w:pStyle w:val="Heading1"/>
      </w:pPr>
      <w:r>
        <w:rPr>
          <w:color w:val="6C5CE0"/>
        </w:rPr>
        <w:t>02　鱼群分层:倍数越高越难打死</w:t>
      </w:r>
    </w:p>
    <w:p>
      <w:r>
        <w:rPr>
          <w:sz w:val="21"/>
        </w:rPr>
        <w:t>每条鱼对应一个赔付倍数,击杀是概率事件。设计上高倍 BOSS 的单发击杀概率被压得更低,让长期期望回到整体区间附近。专打大鱼不等于高回报,只是把波动拉大。</w:t>
      </w:r>
    </w:p>
    <w:p>
      <w:r>
        <w:rPr>
          <w:b/>
          <w:color w:val="FF6518"/>
          <w:sz w:val="20"/>
        </w:rPr>
        <w:t>代表游戏：</w:t>
      </w:r>
      <w:r>
        <w:rPr>
          <w:sz w:val="20"/>
        </w:rPr>
        <w:t>发财捕鱼、大圣捕鱼、众神发发发(FC 捕鱼线代表款)</w:t>
      </w:r>
    </w:p>
    <w:p>
      <w:pPr>
        <w:pStyle w:val="Heading1"/>
      </w:pPr>
      <w:r>
        <w:rPr>
          <w:color w:val="6C5CE0"/>
        </w:rPr>
        <w:t>03　炮台倍率:同时放大成本与赔付</w:t>
      </w:r>
    </w:p>
    <w:p>
      <w:r>
        <w:rPr>
          <w:sz w:val="21"/>
        </w:rPr>
        <w:t>炮台倍率是双向放大器,把子弹成本和潜在赔付同时乘上去。它不改变游戏整体数学,改变的是余额曲线的陡峭程度。预算薄、想玩久,就别一上来顶大炮台。</w:t>
      </w:r>
    </w:p>
    <w:p>
      <w:pPr>
        <w:pStyle w:val="Heading1"/>
      </w:pPr>
      <w:r>
        <w:rPr>
          <w:color w:val="6C5CE0"/>
        </w:rPr>
        <w:t>04　把账写成一道乘法</w:t>
      </w:r>
    </w:p>
    <w:p>
      <w:r>
        <w:rPr>
          <w:sz w:val="21"/>
        </w:rPr>
        <w:t>你的实际返还 = 游戏整体数学 × 你的操作效率。命中率、炮台选择、武器时机都算在操作效率里。两个人玩同一款 FC 捕鱼结果差很远,多半是打法差,不是运气差。</w:t>
      </w:r>
    </w:p>
    <w:p>
      <w:pPr>
        <w:pStyle w:val="Heading1"/>
      </w:pPr>
      <w:r>
        <w:rPr>
          <w:color w:val="6C5CE0"/>
        </w:rPr>
        <w:t>05　特殊武器是时机资源</w:t>
      </w:r>
    </w:p>
    <w:p>
      <w:r>
        <w:rPr>
          <w:sz w:val="21"/>
        </w:rPr>
        <w:t>范围杀、锁定、加倍等特殊武器的价值高度依赖时机:在鱼群密集或 BOSS 出现时释放,回报显著高于随手用掉。把武器当攒着等窗口的资源,而不是一有就清。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发财电子百科 独立整理,仅用于游戏机制科普,不是 FaChai Gaming(发财电子)官方渠道,不接受任何形式的真钱投注,不提供、不推荐任何博彩平台,页面与本文件均无联盟或推广链接。免费试玩以虚拟筹码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